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"/>
        <w:rPr>
          <w:rFonts w:ascii="Cambria" w:cs="Cambria" w:hAnsi="Cambria" w:eastAsia="Cambria"/>
          <w:b w:val="1"/>
          <w:bCs w:val="1"/>
          <w:sz w:val="20"/>
          <w:szCs w:val="20"/>
          <w:rtl w:val="0"/>
        </w:rPr>
      </w:pPr>
      <w:r>
        <w:rPr>
          <w:rFonts w:ascii="Cambria" w:cs="Cambria" w:hAnsi="Cambria" w:eastAsia="Cambria"/>
          <w:b w:val="1"/>
          <w:bCs w:val="1"/>
          <w:sz w:val="20"/>
          <w:szCs w:val="20"/>
          <w:rtl w:val="0"/>
          <w:lang w:val="en-US"/>
        </w:rPr>
        <w:t>Student name: ____________</w:t>
        <w:tab/>
        <w:t xml:space="preserve">   Year level: __________</w:t>
        <w:tab/>
        <w:tab/>
      </w:r>
    </w:p>
    <w:p>
      <w:pPr>
        <w:pStyle w:val="Normal"/>
        <w:rPr>
          <w:rFonts w:ascii="宋体" w:cs="宋体" w:hAnsi="宋体" w:eastAsia="宋体"/>
          <w:sz w:val="20"/>
          <w:szCs w:val="20"/>
          <w:rtl w:val="0"/>
        </w:rPr>
      </w:pPr>
      <w:r>
        <w:rPr>
          <w:rFonts w:ascii="Cambria" w:cs="Cambria" w:hAnsi="Cambria" w:eastAsia="Cambria"/>
          <w:b w:val="1"/>
          <w:bCs w:val="1"/>
          <w:sz w:val="20"/>
          <w:szCs w:val="20"/>
          <w:rtl w:val="0"/>
          <w:lang w:val="en-US"/>
        </w:rPr>
        <w:t>Task description:</w:t>
      </w:r>
      <w:r>
        <w:rPr>
          <w:rFonts w:ascii="Cambria" w:cs="Cambria" w:hAnsi="Cambria" w:eastAsia="Cambria"/>
          <w:sz w:val="20"/>
          <w:szCs w:val="20"/>
          <w:rtl w:val="0"/>
          <w:lang w:val="en-US"/>
        </w:rPr>
        <w:t xml:space="preserve"> </w:t>
      </w:r>
    </w:p>
    <w:p>
      <w:pPr>
        <w:pStyle w:val="Normal"/>
        <w:widowControl w:val="0"/>
        <w:rPr>
          <w:rFonts w:ascii="宋体" w:cs="宋体" w:hAnsi="宋体" w:eastAsia="宋体"/>
          <w:sz w:val="20"/>
          <w:szCs w:val="20"/>
          <w:rtl w:val="0"/>
        </w:rPr>
      </w:pPr>
    </w:p>
    <w:p>
      <w:pPr>
        <w:pStyle w:val="Normal"/>
        <w:rPr>
          <w:rFonts w:ascii="宋体" w:cs="宋体" w:hAnsi="宋体" w:eastAsia="宋体"/>
          <w:sz w:val="20"/>
          <w:szCs w:val="20"/>
        </w:rPr>
      </w:pPr>
      <w:r>
        <w:rPr>
          <w:rFonts w:ascii="Cambria" w:cs="Cambria" w:hAnsi="Cambria" w:eastAsia="Cambria"/>
          <w:b w:val="1"/>
          <w:bCs w:val="1"/>
          <w:sz w:val="20"/>
          <w:szCs w:val="20"/>
          <w:rtl w:val="0"/>
          <w:lang w:val="en-US"/>
        </w:rPr>
        <w:t xml:space="preserve">Criterion A: </w:t>
      </w:r>
      <w:r>
        <w:rPr>
          <w:rFonts w:ascii="Cambria" w:cs="Cambria" w:hAnsi="Cambria" w:eastAsia="Cambria"/>
          <w:b w:val="1"/>
          <w:bCs w:val="1"/>
          <w:sz w:val="20"/>
          <w:szCs w:val="20"/>
          <w:rtl w:val="0"/>
          <w:lang w:val="en-US"/>
        </w:rPr>
        <w:t>Knowing and Understanding</w:t>
      </w:r>
    </w:p>
    <w:tbl>
      <w:tblPr>
        <w:tblW w:w="9922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14"/>
        <w:gridCol w:w="4072"/>
        <w:gridCol w:w="4536"/>
      </w:tblGrid>
      <w:tr>
        <w:tblPrEx>
          <w:shd w:val="clear" w:color="auto" w:fill="auto"/>
        </w:tblPrEx>
        <w:trPr>
          <w:trHeight w:val="670" w:hRule="atLeast"/>
        </w:trPr>
        <w:tc>
          <w:tcPr>
            <w:tcW w:type="dxa" w:w="13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spacing w:after="0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Achievement</w:t>
            </w:r>
          </w:p>
          <w:p>
            <w:pPr>
              <w:pStyle w:val="Normal"/>
              <w:spacing w:after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Level</w:t>
            </w:r>
          </w:p>
        </w:tc>
        <w:tc>
          <w:tcPr>
            <w:tcW w:type="dxa" w:w="40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spacing w:after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Level Descriptor</w:t>
            </w:r>
          </w:p>
        </w:tc>
        <w:tc>
          <w:tcPr>
            <w:tcW w:type="dxa" w:w="45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spacing w:after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Task Specific Clarification</w:t>
            </w:r>
          </w:p>
        </w:tc>
      </w:tr>
      <w:tr>
        <w:tblPrEx>
          <w:shd w:val="clear" w:color="auto" w:fill="auto"/>
        </w:tblPrEx>
        <w:trPr>
          <w:trHeight w:val="450" w:hRule="atLeast"/>
        </w:trPr>
        <w:tc>
          <w:tcPr>
            <w:tcW w:type="dxa" w:w="13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spacing w:after="0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0</w:t>
            </w:r>
          </w:p>
        </w:tc>
        <w:tc>
          <w:tcPr>
            <w:tcW w:type="dxa" w:w="860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"/>
              <w:spacing w:after="0"/>
            </w:pPr>
            <w:r>
              <w:rPr>
                <w:rFonts w:ascii="MyriadPro-Regular" w:cs="MyriadPro-Regular" w:hAnsi="MyriadPro-Regular" w:eastAsia="MyriadPro-Regular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The student does not reach a standard described by any of the descriptors given below.</w:t>
            </w:r>
          </w:p>
        </w:tc>
      </w:tr>
      <w:tr>
        <w:tblPrEx>
          <w:shd w:val="clear" w:color="auto" w:fill="auto"/>
        </w:tblPrEx>
        <w:trPr>
          <w:trHeight w:val="670" w:hRule="atLeast"/>
        </w:trPr>
        <w:tc>
          <w:tcPr>
            <w:tcW w:type="dxa" w:w="13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spacing w:after="0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1-2</w:t>
            </w:r>
          </w:p>
          <w:p>
            <w:pPr>
              <w:pStyle w:val="Normal"/>
              <w:spacing w:after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r>
          </w:p>
        </w:tc>
        <w:tc>
          <w:tcPr>
            <w:tcW w:type="dxa" w:w="40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"/>
              <w:widowControl w:val="0"/>
              <w:spacing w:after="0"/>
              <w:rPr>
                <w:rFonts w:ascii="MyriadPro-Regular" w:cs="MyriadPro-Regular" w:hAnsi="MyriadPro-Regular" w:eastAsia="MyriadPro-Regular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9"/>
                <w:szCs w:val="19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Normal"/>
              <w:widowControl w:val="0"/>
              <w:spacing w:after="0"/>
            </w:pPr>
            <w:r>
              <w:rPr>
                <w:rFonts w:ascii="MyriadPro-Regular" w:cs="MyriadPro-Regular" w:hAnsi="MyriadPro-Regular" w:eastAsia="MyriadPro-Regular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9"/>
                <w:szCs w:val="19"/>
                <w:u w:val="none" w:color="000000"/>
                <w:vertAlign w:val="baseline"/>
                <w:rtl w:val="0"/>
                <w:lang w:val="en-US"/>
              </w:rPr>
            </w:r>
          </w:p>
        </w:tc>
        <w:tc>
          <w:tcPr>
            <w:tcW w:type="dxa" w:w="45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890" w:hRule="atLeast"/>
        </w:trPr>
        <w:tc>
          <w:tcPr>
            <w:tcW w:type="dxa" w:w="13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spacing w:after="0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3-4</w:t>
            </w:r>
          </w:p>
          <w:p>
            <w:pPr>
              <w:pStyle w:val="Normal"/>
              <w:spacing w:after="0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Normal"/>
              <w:spacing w:after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r>
          </w:p>
        </w:tc>
        <w:tc>
          <w:tcPr>
            <w:tcW w:type="dxa" w:w="40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"/>
              <w:widowControl w:val="0"/>
              <w:spacing w:after="0"/>
            </w:pPr>
          </w:p>
          <w:p>
            <w:pPr>
              <w:pStyle w:val="Normal"/>
              <w:widowControl w:val="0"/>
              <w:spacing w:after="0"/>
            </w:pPr>
          </w:p>
          <w:p>
            <w:pPr>
              <w:pStyle w:val="Normal"/>
              <w:widowControl w:val="0"/>
              <w:spacing w:after="0"/>
            </w:pPr>
          </w:p>
        </w:tc>
        <w:tc>
          <w:tcPr>
            <w:tcW w:type="dxa" w:w="45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"/>
              <w:tabs>
                <w:tab w:val="left" w:pos="376"/>
              </w:tabs>
            </w:pP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2"/>
                <w:szCs w:val="12"/>
                <w:u w:val="none" w:color="000000"/>
                <w:vertAlign w:val="baseline"/>
                <w:rtl w:val="0"/>
                <w:lang w:val="en-US"/>
              </w:rPr>
              <w:t xml:space="preserve"> </w:t>
            </w:r>
          </w:p>
        </w:tc>
      </w:tr>
      <w:tr>
        <w:tblPrEx>
          <w:shd w:val="clear" w:color="auto" w:fill="auto"/>
        </w:tblPrEx>
        <w:trPr>
          <w:trHeight w:val="1110" w:hRule="atLeast"/>
        </w:trPr>
        <w:tc>
          <w:tcPr>
            <w:tcW w:type="dxa" w:w="13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spacing w:after="0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5-6</w:t>
            </w:r>
          </w:p>
          <w:p>
            <w:pPr>
              <w:pStyle w:val="Normal"/>
              <w:spacing w:after="0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Normal"/>
              <w:spacing w:after="0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Normal"/>
              <w:spacing w:after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r>
          </w:p>
        </w:tc>
        <w:tc>
          <w:tcPr>
            <w:tcW w:type="dxa" w:w="40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802" w:hRule="atLeast"/>
        </w:trPr>
        <w:tc>
          <w:tcPr>
            <w:tcW w:type="dxa" w:w="13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spacing w:after="0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7-8</w:t>
            </w:r>
          </w:p>
        </w:tc>
        <w:tc>
          <w:tcPr>
            <w:tcW w:type="dxa" w:w="40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"/>
              <w:widowControl w:val="0"/>
              <w:spacing w:after="0"/>
            </w:pPr>
          </w:p>
          <w:p>
            <w:pPr>
              <w:pStyle w:val="Normal"/>
              <w:widowControl w:val="0"/>
              <w:spacing w:after="0"/>
            </w:pPr>
          </w:p>
          <w:p>
            <w:pPr>
              <w:pStyle w:val="Normal"/>
              <w:widowControl w:val="0"/>
              <w:spacing w:after="0"/>
            </w:pPr>
          </w:p>
          <w:p>
            <w:pPr>
              <w:pStyle w:val="Normal"/>
              <w:widowControl w:val="0"/>
              <w:spacing w:after="0"/>
            </w:pPr>
          </w:p>
        </w:tc>
        <w:tc>
          <w:tcPr>
            <w:tcW w:type="dxa" w:w="45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"/>
        <w:widowControl w:val="0"/>
        <w:rPr>
          <w:rFonts w:ascii="宋体" w:cs="宋体" w:hAnsi="宋体" w:eastAsia="宋体"/>
          <w:sz w:val="20"/>
          <w:szCs w:val="20"/>
        </w:rPr>
      </w:pPr>
    </w:p>
    <w:p>
      <w:pPr>
        <w:pStyle w:val="Normal"/>
        <w:rPr>
          <w:rFonts w:ascii="Cambria" w:cs="Cambria" w:hAnsi="Cambria" w:eastAsia="Cambria"/>
          <w:b w:val="1"/>
          <w:bCs w:val="1"/>
          <w:sz w:val="20"/>
          <w:szCs w:val="20"/>
          <w:rtl w:val="0"/>
        </w:rPr>
      </w:pPr>
      <w:r>
        <w:rPr>
          <w:rFonts w:ascii="Cambria" w:cs="Cambria" w:hAnsi="Cambria" w:eastAsia="Cambria"/>
          <w:b w:val="1"/>
          <w:bCs w:val="1"/>
          <w:sz w:val="20"/>
          <w:szCs w:val="20"/>
          <w:rtl w:val="0"/>
          <w:lang w:val="en-US"/>
        </w:rPr>
        <w:t xml:space="preserve">Criterion </w:t>
      </w:r>
      <w:r>
        <w:rPr>
          <w:rFonts w:ascii="Cambria" w:cs="Cambria" w:hAnsi="Cambria" w:eastAsia="Cambria"/>
          <w:b w:val="1"/>
          <w:bCs w:val="1"/>
          <w:sz w:val="20"/>
          <w:szCs w:val="20"/>
          <w:rtl w:val="0"/>
          <w:lang w:val="en-US"/>
        </w:rPr>
        <w:t>B: Investigating</w:t>
      </w:r>
    </w:p>
    <w:tbl>
      <w:tblPr>
        <w:tblW w:w="9922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14"/>
        <w:gridCol w:w="4072"/>
        <w:gridCol w:w="4536"/>
      </w:tblGrid>
      <w:tr>
        <w:tblPrEx>
          <w:shd w:val="clear" w:color="auto" w:fill="auto"/>
        </w:tblPrEx>
        <w:trPr>
          <w:trHeight w:val="670" w:hRule="atLeast"/>
        </w:trPr>
        <w:tc>
          <w:tcPr>
            <w:tcW w:type="dxa" w:w="13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spacing w:after="0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Achievement</w:t>
            </w:r>
          </w:p>
          <w:p>
            <w:pPr>
              <w:pStyle w:val="Normal"/>
              <w:spacing w:after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Level</w:t>
            </w:r>
          </w:p>
        </w:tc>
        <w:tc>
          <w:tcPr>
            <w:tcW w:type="dxa" w:w="40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spacing w:after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Level Descriptor</w:t>
            </w:r>
          </w:p>
        </w:tc>
        <w:tc>
          <w:tcPr>
            <w:tcW w:type="dxa" w:w="45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spacing w:after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Task Specific Clarification</w:t>
            </w:r>
          </w:p>
        </w:tc>
      </w:tr>
      <w:tr>
        <w:tblPrEx>
          <w:shd w:val="clear" w:color="auto" w:fill="auto"/>
        </w:tblPrEx>
        <w:trPr>
          <w:trHeight w:val="450" w:hRule="atLeast"/>
        </w:trPr>
        <w:tc>
          <w:tcPr>
            <w:tcW w:type="dxa" w:w="13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spacing w:after="0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0</w:t>
            </w:r>
          </w:p>
        </w:tc>
        <w:tc>
          <w:tcPr>
            <w:tcW w:type="dxa" w:w="860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"/>
              <w:spacing w:after="0"/>
            </w:pPr>
            <w:r>
              <w:rPr>
                <w:rFonts w:ascii="MyriadPro-Regular" w:cs="MyriadPro-Regular" w:hAnsi="MyriadPro-Regular" w:eastAsia="MyriadPro-Regular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The student does not reach a standard described by any of the descriptors given below.</w:t>
            </w:r>
          </w:p>
        </w:tc>
      </w:tr>
      <w:tr>
        <w:tblPrEx>
          <w:shd w:val="clear" w:color="auto" w:fill="auto"/>
        </w:tblPrEx>
        <w:trPr>
          <w:trHeight w:val="670" w:hRule="atLeast"/>
        </w:trPr>
        <w:tc>
          <w:tcPr>
            <w:tcW w:type="dxa" w:w="13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spacing w:after="0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1-2</w:t>
            </w:r>
          </w:p>
          <w:p>
            <w:pPr>
              <w:pStyle w:val="Normal"/>
              <w:spacing w:after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r>
          </w:p>
        </w:tc>
        <w:tc>
          <w:tcPr>
            <w:tcW w:type="dxa" w:w="40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890" w:hRule="atLeast"/>
        </w:trPr>
        <w:tc>
          <w:tcPr>
            <w:tcW w:type="dxa" w:w="13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spacing w:after="0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3-4</w:t>
            </w:r>
          </w:p>
          <w:p>
            <w:pPr>
              <w:pStyle w:val="Normal"/>
              <w:spacing w:after="0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Normal"/>
              <w:spacing w:after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r>
          </w:p>
        </w:tc>
        <w:tc>
          <w:tcPr>
            <w:tcW w:type="dxa" w:w="40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"/>
              <w:widowControl w:val="0"/>
              <w:spacing w:after="0"/>
            </w:pPr>
          </w:p>
          <w:p>
            <w:pPr>
              <w:pStyle w:val="Normal"/>
              <w:widowControl w:val="0"/>
              <w:spacing w:after="0"/>
            </w:pPr>
          </w:p>
          <w:p>
            <w:pPr>
              <w:pStyle w:val="Normal"/>
              <w:widowControl w:val="0"/>
              <w:spacing w:after="0"/>
            </w:pPr>
          </w:p>
          <w:p>
            <w:pPr>
              <w:pStyle w:val="Normal"/>
              <w:widowControl w:val="0"/>
              <w:spacing w:after="0"/>
            </w:pPr>
          </w:p>
        </w:tc>
        <w:tc>
          <w:tcPr>
            <w:tcW w:type="dxa" w:w="45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"/>
              <w:tabs>
                <w:tab w:val="left" w:pos="376"/>
              </w:tabs>
            </w:pP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2"/>
                <w:szCs w:val="12"/>
                <w:u w:val="none" w:color="000000"/>
                <w:vertAlign w:val="baseline"/>
                <w:rtl w:val="0"/>
                <w:lang w:val="en-US"/>
              </w:rPr>
              <w:t xml:space="preserve"> </w:t>
            </w:r>
          </w:p>
        </w:tc>
      </w:tr>
      <w:tr>
        <w:tblPrEx>
          <w:shd w:val="clear" w:color="auto" w:fill="auto"/>
        </w:tblPrEx>
        <w:trPr>
          <w:trHeight w:val="1110" w:hRule="atLeast"/>
        </w:trPr>
        <w:tc>
          <w:tcPr>
            <w:tcW w:type="dxa" w:w="13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spacing w:after="0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5-6</w:t>
            </w:r>
          </w:p>
          <w:p>
            <w:pPr>
              <w:pStyle w:val="Normal"/>
              <w:spacing w:after="0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Normal"/>
              <w:spacing w:after="0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Normal"/>
              <w:spacing w:after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r>
          </w:p>
        </w:tc>
        <w:tc>
          <w:tcPr>
            <w:tcW w:type="dxa" w:w="40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"/>
              <w:widowControl w:val="0"/>
              <w:spacing w:after="0"/>
            </w:pPr>
          </w:p>
          <w:p>
            <w:pPr>
              <w:pStyle w:val="Normal"/>
              <w:widowControl w:val="0"/>
              <w:spacing w:after="0"/>
            </w:pPr>
          </w:p>
          <w:p>
            <w:pPr>
              <w:pStyle w:val="Normal"/>
              <w:widowControl w:val="0"/>
              <w:spacing w:after="0"/>
            </w:pPr>
          </w:p>
          <w:p>
            <w:pPr>
              <w:pStyle w:val="Normal"/>
              <w:widowControl w:val="0"/>
              <w:spacing w:after="0"/>
            </w:pPr>
          </w:p>
        </w:tc>
        <w:tc>
          <w:tcPr>
            <w:tcW w:type="dxa" w:w="45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002" w:hRule="atLeast"/>
        </w:trPr>
        <w:tc>
          <w:tcPr>
            <w:tcW w:type="dxa" w:w="13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spacing w:after="0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7-8</w:t>
            </w:r>
          </w:p>
        </w:tc>
        <w:tc>
          <w:tcPr>
            <w:tcW w:type="dxa" w:w="40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"/>
              <w:widowControl w:val="0"/>
              <w:spacing w:after="0"/>
            </w:pPr>
          </w:p>
          <w:p>
            <w:pPr>
              <w:pStyle w:val="Normal"/>
              <w:widowControl w:val="0"/>
              <w:spacing w:after="0"/>
            </w:pPr>
          </w:p>
          <w:p>
            <w:pPr>
              <w:pStyle w:val="Normal"/>
              <w:widowControl w:val="0"/>
              <w:spacing w:after="0"/>
            </w:pPr>
          </w:p>
          <w:p>
            <w:pPr>
              <w:pStyle w:val="Normal"/>
              <w:widowControl w:val="0"/>
              <w:spacing w:after="0"/>
            </w:pPr>
          </w:p>
          <w:p>
            <w:pPr>
              <w:pStyle w:val="Normal"/>
              <w:widowControl w:val="0"/>
              <w:spacing w:after="0"/>
            </w:pPr>
          </w:p>
        </w:tc>
        <w:tc>
          <w:tcPr>
            <w:tcW w:type="dxa" w:w="45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"/>
        <w:rPr>
          <w:rFonts w:ascii="宋体" w:cs="宋体" w:hAnsi="宋体" w:eastAsia="宋体"/>
          <w:sz w:val="20"/>
          <w:szCs w:val="20"/>
        </w:rPr>
      </w:pPr>
    </w:p>
    <w:p>
      <w:pPr>
        <w:pStyle w:val="Normal"/>
        <w:rPr>
          <w:rFonts w:ascii="宋体" w:cs="宋体" w:hAnsi="宋体" w:eastAsia="宋体"/>
          <w:sz w:val="20"/>
          <w:szCs w:val="20"/>
        </w:rPr>
      </w:pPr>
      <w:r>
        <w:rPr>
          <w:rFonts w:ascii="Cambria" w:cs="Cambria" w:hAnsi="Cambria" w:eastAsia="Cambria"/>
          <w:b w:val="1"/>
          <w:bCs w:val="1"/>
          <w:sz w:val="20"/>
          <w:szCs w:val="20"/>
          <w:rtl w:val="0"/>
          <w:lang w:val="en-US"/>
        </w:rPr>
        <w:t>Criterion</w:t>
      </w:r>
      <w:r>
        <w:rPr>
          <w:rFonts w:ascii="Cambria" w:cs="Cambria" w:hAnsi="Cambria" w:eastAsia="Cambria"/>
          <w:b w:val="1"/>
          <w:bCs w:val="1"/>
          <w:sz w:val="20"/>
          <w:szCs w:val="20"/>
          <w:rtl w:val="0"/>
          <w:lang w:val="en-US"/>
        </w:rPr>
        <w:t xml:space="preserve"> C: Communicating</w:t>
      </w:r>
    </w:p>
    <w:tbl>
      <w:tblPr>
        <w:tblW w:w="9922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14"/>
        <w:gridCol w:w="4072"/>
        <w:gridCol w:w="4536"/>
      </w:tblGrid>
      <w:tr>
        <w:tblPrEx>
          <w:shd w:val="clear" w:color="auto" w:fill="auto"/>
        </w:tblPrEx>
        <w:trPr>
          <w:trHeight w:val="670" w:hRule="atLeast"/>
        </w:trPr>
        <w:tc>
          <w:tcPr>
            <w:tcW w:type="dxa" w:w="13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spacing w:after="0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Achievement</w:t>
            </w:r>
          </w:p>
          <w:p>
            <w:pPr>
              <w:pStyle w:val="Normal"/>
              <w:spacing w:after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Level</w:t>
            </w:r>
          </w:p>
        </w:tc>
        <w:tc>
          <w:tcPr>
            <w:tcW w:type="dxa" w:w="40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spacing w:after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Level Descriptor</w:t>
            </w:r>
          </w:p>
        </w:tc>
        <w:tc>
          <w:tcPr>
            <w:tcW w:type="dxa" w:w="45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spacing w:after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Task Specific Clarification</w:t>
            </w:r>
          </w:p>
        </w:tc>
      </w:tr>
      <w:tr>
        <w:tblPrEx>
          <w:shd w:val="clear" w:color="auto" w:fill="auto"/>
        </w:tblPrEx>
        <w:trPr>
          <w:trHeight w:val="450" w:hRule="atLeast"/>
        </w:trPr>
        <w:tc>
          <w:tcPr>
            <w:tcW w:type="dxa" w:w="13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spacing w:after="0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0</w:t>
            </w:r>
          </w:p>
        </w:tc>
        <w:tc>
          <w:tcPr>
            <w:tcW w:type="dxa" w:w="860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"/>
              <w:spacing w:after="0"/>
            </w:pPr>
            <w:r>
              <w:rPr>
                <w:rFonts w:ascii="MyriadPro-Regular" w:cs="MyriadPro-Regular" w:hAnsi="MyriadPro-Regular" w:eastAsia="MyriadPro-Regular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The student does not reach a standard described by any of the descriptors given below.</w:t>
            </w:r>
          </w:p>
        </w:tc>
      </w:tr>
      <w:tr>
        <w:tblPrEx>
          <w:shd w:val="clear" w:color="auto" w:fill="auto"/>
        </w:tblPrEx>
        <w:trPr>
          <w:trHeight w:val="802" w:hRule="atLeast"/>
        </w:trPr>
        <w:tc>
          <w:tcPr>
            <w:tcW w:type="dxa" w:w="13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spacing w:after="0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1-2</w:t>
            </w:r>
          </w:p>
          <w:p>
            <w:pPr>
              <w:pStyle w:val="Normal"/>
              <w:spacing w:after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r>
          </w:p>
        </w:tc>
        <w:tc>
          <w:tcPr>
            <w:tcW w:type="dxa" w:w="40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"/>
              <w:widowControl w:val="0"/>
              <w:spacing w:after="0"/>
              <w:rPr>
                <w:rFonts w:ascii="MyriadPro-Regular" w:cs="MyriadPro-Regular" w:hAnsi="MyriadPro-Regular" w:eastAsia="MyriadPro-Regular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9"/>
                <w:szCs w:val="19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Normal"/>
              <w:widowControl w:val="0"/>
              <w:spacing w:after="0"/>
              <w:rPr>
                <w:rFonts w:ascii="MyriadPro-Regular" w:cs="MyriadPro-Regular" w:hAnsi="MyriadPro-Regular" w:eastAsia="MyriadPro-Regular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9"/>
                <w:szCs w:val="19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Normal"/>
              <w:widowControl w:val="0"/>
              <w:spacing w:after="0"/>
            </w:pPr>
            <w:r>
              <w:rPr>
                <w:rFonts w:ascii="MyriadPro-Regular" w:cs="MyriadPro-Regular" w:hAnsi="MyriadPro-Regular" w:eastAsia="MyriadPro-Regular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9"/>
                <w:szCs w:val="19"/>
                <w:u w:val="none" w:color="000000"/>
                <w:vertAlign w:val="baseline"/>
                <w:rtl w:val="0"/>
                <w:lang w:val="en-US"/>
              </w:rPr>
            </w:r>
          </w:p>
        </w:tc>
        <w:tc>
          <w:tcPr>
            <w:tcW w:type="dxa" w:w="45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890" w:hRule="atLeast"/>
        </w:trPr>
        <w:tc>
          <w:tcPr>
            <w:tcW w:type="dxa" w:w="13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spacing w:after="0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3-4</w:t>
            </w:r>
          </w:p>
          <w:p>
            <w:pPr>
              <w:pStyle w:val="Normal"/>
              <w:spacing w:after="0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Normal"/>
              <w:spacing w:after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r>
          </w:p>
        </w:tc>
        <w:tc>
          <w:tcPr>
            <w:tcW w:type="dxa" w:w="40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"/>
              <w:tabs>
                <w:tab w:val="left" w:pos="376"/>
              </w:tabs>
            </w:pP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2"/>
                <w:szCs w:val="12"/>
                <w:u w:val="none" w:color="000000"/>
                <w:vertAlign w:val="baseline"/>
                <w:rtl w:val="0"/>
                <w:lang w:val="en-US"/>
              </w:rPr>
              <w:t xml:space="preserve"> </w:t>
            </w:r>
          </w:p>
        </w:tc>
      </w:tr>
      <w:tr>
        <w:tblPrEx>
          <w:shd w:val="clear" w:color="auto" w:fill="auto"/>
        </w:tblPrEx>
        <w:trPr>
          <w:trHeight w:val="1110" w:hRule="atLeast"/>
        </w:trPr>
        <w:tc>
          <w:tcPr>
            <w:tcW w:type="dxa" w:w="13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spacing w:after="0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5-6</w:t>
            </w:r>
          </w:p>
          <w:p>
            <w:pPr>
              <w:pStyle w:val="Normal"/>
              <w:spacing w:after="0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Normal"/>
              <w:spacing w:after="0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Normal"/>
              <w:spacing w:after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r>
          </w:p>
        </w:tc>
        <w:tc>
          <w:tcPr>
            <w:tcW w:type="dxa" w:w="40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802" w:hRule="atLeast"/>
        </w:trPr>
        <w:tc>
          <w:tcPr>
            <w:tcW w:type="dxa" w:w="13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spacing w:after="0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7-8</w:t>
            </w:r>
          </w:p>
        </w:tc>
        <w:tc>
          <w:tcPr>
            <w:tcW w:type="dxa" w:w="40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"/>
              <w:widowControl w:val="0"/>
              <w:spacing w:after="0"/>
            </w:pPr>
          </w:p>
          <w:p>
            <w:pPr>
              <w:pStyle w:val="Normal"/>
              <w:widowControl w:val="0"/>
              <w:spacing w:after="0"/>
            </w:pPr>
          </w:p>
          <w:p>
            <w:pPr>
              <w:pStyle w:val="Normal"/>
              <w:widowControl w:val="0"/>
              <w:spacing w:after="0"/>
            </w:pPr>
          </w:p>
          <w:p>
            <w:pPr>
              <w:pStyle w:val="Normal"/>
              <w:widowControl w:val="0"/>
              <w:spacing w:after="0"/>
            </w:pPr>
          </w:p>
        </w:tc>
        <w:tc>
          <w:tcPr>
            <w:tcW w:type="dxa" w:w="45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"/>
        <w:rPr>
          <w:rFonts w:ascii="宋体" w:cs="宋体" w:hAnsi="宋体" w:eastAsia="宋体"/>
          <w:sz w:val="20"/>
          <w:szCs w:val="20"/>
        </w:rPr>
      </w:pPr>
    </w:p>
    <w:p>
      <w:pPr>
        <w:pStyle w:val="Normal"/>
        <w:rPr>
          <w:rFonts w:ascii="宋体" w:cs="宋体" w:hAnsi="宋体" w:eastAsia="宋体"/>
          <w:sz w:val="20"/>
          <w:szCs w:val="20"/>
        </w:rPr>
      </w:pPr>
    </w:p>
    <w:tbl>
      <w:tblPr>
        <w:tblW w:w="9922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14"/>
        <w:gridCol w:w="4072"/>
        <w:gridCol w:w="4536"/>
      </w:tblGrid>
      <w:tr>
        <w:tblPrEx>
          <w:shd w:val="clear" w:color="auto" w:fill="auto"/>
        </w:tblPrEx>
        <w:trPr>
          <w:trHeight w:val="670" w:hRule="atLeast"/>
        </w:trPr>
        <w:tc>
          <w:tcPr>
            <w:tcW w:type="dxa" w:w="13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spacing w:after="0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Achievement</w:t>
            </w:r>
          </w:p>
          <w:p>
            <w:pPr>
              <w:pStyle w:val="Normal"/>
              <w:spacing w:after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Level</w:t>
            </w:r>
          </w:p>
        </w:tc>
        <w:tc>
          <w:tcPr>
            <w:tcW w:type="dxa" w:w="40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spacing w:after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Level Descriptor</w:t>
            </w:r>
          </w:p>
        </w:tc>
        <w:tc>
          <w:tcPr>
            <w:tcW w:type="dxa" w:w="45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d9d9d9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spacing w:after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Task Specific Clarification</w:t>
            </w:r>
          </w:p>
        </w:tc>
      </w:tr>
      <w:tr>
        <w:tblPrEx>
          <w:shd w:val="clear" w:color="auto" w:fill="auto"/>
        </w:tblPrEx>
        <w:trPr>
          <w:trHeight w:val="450" w:hRule="atLeast"/>
        </w:trPr>
        <w:tc>
          <w:tcPr>
            <w:tcW w:type="dxa" w:w="13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spacing w:after="0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0</w:t>
            </w:r>
          </w:p>
        </w:tc>
        <w:tc>
          <w:tcPr>
            <w:tcW w:type="dxa" w:w="860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"/>
              <w:spacing w:after="0"/>
            </w:pPr>
            <w:r>
              <w:rPr>
                <w:rFonts w:ascii="MyriadPro-Regular" w:cs="MyriadPro-Regular" w:hAnsi="MyriadPro-Regular" w:eastAsia="MyriadPro-Regular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The student does not reach a standard described by any of the descriptors given below.</w:t>
            </w:r>
          </w:p>
        </w:tc>
      </w:tr>
      <w:tr>
        <w:tblPrEx>
          <w:shd w:val="clear" w:color="auto" w:fill="auto"/>
        </w:tblPrEx>
        <w:trPr>
          <w:trHeight w:val="802" w:hRule="atLeast"/>
        </w:trPr>
        <w:tc>
          <w:tcPr>
            <w:tcW w:type="dxa" w:w="13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spacing w:after="0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1-2</w:t>
            </w:r>
          </w:p>
          <w:p>
            <w:pPr>
              <w:pStyle w:val="Normal"/>
              <w:spacing w:after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r>
          </w:p>
        </w:tc>
        <w:tc>
          <w:tcPr>
            <w:tcW w:type="dxa" w:w="40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"/>
              <w:widowControl w:val="0"/>
              <w:spacing w:after="0"/>
              <w:rPr>
                <w:rFonts w:ascii="MyriadPro-Regular" w:cs="MyriadPro-Regular" w:hAnsi="MyriadPro-Regular" w:eastAsia="MyriadPro-Regular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9"/>
                <w:szCs w:val="19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Normal"/>
              <w:widowControl w:val="0"/>
              <w:spacing w:after="0"/>
              <w:rPr>
                <w:rFonts w:ascii="MyriadPro-Regular" w:cs="MyriadPro-Regular" w:hAnsi="MyriadPro-Regular" w:eastAsia="MyriadPro-Regular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9"/>
                <w:szCs w:val="19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Normal"/>
              <w:widowControl w:val="0"/>
              <w:spacing w:after="0"/>
            </w:pPr>
            <w:r>
              <w:rPr>
                <w:rFonts w:ascii="MyriadPro-Regular" w:cs="MyriadPro-Regular" w:hAnsi="MyriadPro-Regular" w:eastAsia="MyriadPro-Regular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9"/>
                <w:szCs w:val="19"/>
                <w:u w:val="none" w:color="000000"/>
                <w:vertAlign w:val="baseline"/>
                <w:rtl w:val="0"/>
                <w:lang w:val="en-US"/>
              </w:rPr>
            </w:r>
          </w:p>
        </w:tc>
        <w:tc>
          <w:tcPr>
            <w:tcW w:type="dxa" w:w="45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890" w:hRule="atLeast"/>
        </w:trPr>
        <w:tc>
          <w:tcPr>
            <w:tcW w:type="dxa" w:w="13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spacing w:after="0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3-4</w:t>
            </w:r>
          </w:p>
          <w:p>
            <w:pPr>
              <w:pStyle w:val="Normal"/>
              <w:spacing w:after="0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Normal"/>
              <w:spacing w:after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r>
          </w:p>
        </w:tc>
        <w:tc>
          <w:tcPr>
            <w:tcW w:type="dxa" w:w="40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"/>
              <w:tabs>
                <w:tab w:val="left" w:pos="376"/>
              </w:tabs>
            </w:pPr>
            <w:r>
              <w:rPr>
                <w:rFonts w:ascii="Arial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2"/>
                <w:szCs w:val="12"/>
                <w:u w:val="none" w:color="000000"/>
                <w:vertAlign w:val="baseline"/>
                <w:rtl w:val="0"/>
                <w:lang w:val="en-US"/>
              </w:rPr>
              <w:t xml:space="preserve"> </w:t>
            </w:r>
          </w:p>
        </w:tc>
      </w:tr>
      <w:tr>
        <w:tblPrEx>
          <w:shd w:val="clear" w:color="auto" w:fill="auto"/>
        </w:tblPrEx>
        <w:trPr>
          <w:trHeight w:val="1110" w:hRule="atLeast"/>
        </w:trPr>
        <w:tc>
          <w:tcPr>
            <w:tcW w:type="dxa" w:w="13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spacing w:after="0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5-6</w:t>
            </w:r>
          </w:p>
          <w:p>
            <w:pPr>
              <w:pStyle w:val="Normal"/>
              <w:spacing w:after="0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Normal"/>
              <w:spacing w:after="0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</w:p>
          <w:p>
            <w:pPr>
              <w:pStyle w:val="Normal"/>
              <w:spacing w:after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r>
          </w:p>
        </w:tc>
        <w:tc>
          <w:tcPr>
            <w:tcW w:type="dxa" w:w="40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5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802" w:hRule="atLeast"/>
        </w:trPr>
        <w:tc>
          <w:tcPr>
            <w:tcW w:type="dxa" w:w="131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"/>
              <w:spacing w:after="0"/>
              <w:jc w:val="center"/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</w:pPr>
            <w:r>
              <w:rPr>
                <w:rFonts w:ascii="Calibri" w:cs="Calibri" w:hAnsi="Calibri" w:eastAsia="Calibri"/>
                <w:b w:val="1"/>
                <w:b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  <w:lang w:val="en-US"/>
              </w:rPr>
              <w:t>7-8</w:t>
            </w:r>
          </w:p>
        </w:tc>
        <w:tc>
          <w:tcPr>
            <w:tcW w:type="dxa" w:w="40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"/>
              <w:widowControl w:val="0"/>
              <w:spacing w:after="0"/>
            </w:pPr>
          </w:p>
          <w:p>
            <w:pPr>
              <w:pStyle w:val="Normal"/>
              <w:widowControl w:val="0"/>
              <w:spacing w:after="0"/>
            </w:pPr>
          </w:p>
          <w:p>
            <w:pPr>
              <w:pStyle w:val="Normal"/>
              <w:widowControl w:val="0"/>
              <w:spacing w:after="0"/>
            </w:pPr>
          </w:p>
          <w:p>
            <w:pPr>
              <w:pStyle w:val="Normal"/>
              <w:widowControl w:val="0"/>
              <w:spacing w:after="0"/>
            </w:pPr>
          </w:p>
        </w:tc>
        <w:tc>
          <w:tcPr>
            <w:tcW w:type="dxa" w:w="45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"/>
      </w:pPr>
      <w:r>
        <w:rPr>
          <w:rFonts w:ascii="Cambria" w:cs="Cambria" w:hAnsi="Cambria" w:eastAsia="Cambria"/>
          <w:b w:val="1"/>
          <w:bCs w:val="1"/>
          <w:sz w:val="20"/>
          <w:szCs w:val="20"/>
          <w:rtl w:val="0"/>
          <w:lang w:val="en-US"/>
        </w:rPr>
        <w:t>Criterion</w:t>
      </w:r>
      <w:r>
        <w:rPr>
          <w:rFonts w:ascii="Cambria" w:cs="Cambria" w:hAnsi="Cambria" w:eastAsia="Cambria"/>
          <w:b w:val="1"/>
          <w:bCs w:val="1"/>
          <w:sz w:val="20"/>
          <w:szCs w:val="20"/>
          <w:rtl w:val="0"/>
          <w:lang w:val="en-US"/>
        </w:rPr>
        <w:t xml:space="preserve"> D: Thinking Critically</w:t>
      </w:r>
    </w:p>
    <w:sectPr>
      <w:headerReference w:type="default" r:id="rId4"/>
      <w:footerReference w:type="default" r:id="rId5"/>
      <w:pgSz w:w="11900" w:h="16840" w:orient="portrait"/>
      <w:pgMar w:top="1440" w:right="1800" w:bottom="1440" w:left="1800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mbria">
    <w:charset w:val="00"/>
    <w:family w:val="roman"/>
    <w:pitch w:val="default"/>
  </w:font>
  <w:font w:name="Helvetica">
    <w:charset w:val="00"/>
    <w:family w:val="roman"/>
    <w:pitch w:val="default"/>
  </w:font>
  <w:font w:name="宋体">
    <w:charset w:val="00"/>
    <w:family w:val="roman"/>
    <w:pitch w:val="default"/>
  </w:font>
  <w:font w:name="Calibri">
    <w:charset w:val="00"/>
    <w:family w:val="roman"/>
    <w:pitch w:val="default"/>
  </w:font>
  <w:font w:name="MyriadPro-Regula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Normal"/>
    </w:pPr>
    <w:r>
      <w:rPr>
        <w:rFonts w:ascii="Cambria" w:cs="Cambria" w:hAnsi="Cambria" w:eastAsia="Cambria"/>
        <w:sz w:val="20"/>
        <w:szCs w:val="20"/>
        <w:rtl w:val="0"/>
        <w:lang w:val="en-US"/>
      </w:rPr>
      <w:t xml:space="preserve">MYP </w:t>
    </w:r>
    <w:r>
      <w:rPr>
        <w:rFonts w:ascii="Cambria" w:cs="Cambria" w:hAnsi="Cambria" w:eastAsia="Cambria"/>
        <w:sz w:val="20"/>
        <w:szCs w:val="20"/>
        <w:rtl w:val="0"/>
        <w:lang w:val="en-US"/>
      </w:rPr>
      <w:t>Individuals &amp; Societies</w:t>
    </w:r>
    <w:r>
      <w:rPr>
        <w:rFonts w:ascii="Cambria" w:cs="Cambria" w:hAnsi="Cambria" w:eastAsia="Cambria"/>
        <w:sz w:val="20"/>
        <w:szCs w:val="20"/>
        <w:rtl w:val="0"/>
        <w:lang w:val="en-US"/>
      </w:rPr>
      <w:t xml:space="preserve"> task-specific clarification </w:t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40" w:lineRule="auto"/>
      <w:ind w:left="0" w:right="0" w:firstLine="0"/>
      <w:jc w:val="left"/>
      <w:outlineLvl w:val="9"/>
    </w:pPr>
    <w:rPr>
      <w:rFonts w:ascii="Cambria" w:cs="Cambria" w:hAnsi="Cambria" w:eastAsia="Cambr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